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38" w:rsidRPr="005A7B76" w:rsidRDefault="00407438" w:rsidP="00407438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на уроке английского языка по теме</w:t>
      </w:r>
      <w:r w:rsidRPr="005A7B76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5A7B76"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5A7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B76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  <w:r w:rsidRPr="005A7B76">
        <w:rPr>
          <w:rFonts w:ascii="Times New Roman" w:hAnsi="Times New Roman" w:cs="Times New Roman"/>
          <w:color w:val="000000"/>
          <w:sz w:val="24"/>
          <w:szCs w:val="24"/>
        </w:rPr>
        <w:t>" в 3-м классе по учебнику "</w:t>
      </w:r>
      <w:proofErr w:type="spellStart"/>
      <w:r w:rsidRPr="005A7B76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5A7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B76">
        <w:rPr>
          <w:rFonts w:ascii="Times New Roman" w:hAnsi="Times New Roman" w:cs="Times New Roman"/>
          <w:color w:val="000000"/>
          <w:sz w:val="24"/>
          <w:szCs w:val="24"/>
        </w:rPr>
        <w:t>Ahead</w:t>
      </w:r>
      <w:proofErr w:type="spellEnd"/>
      <w:r w:rsidRPr="005A7B76">
        <w:rPr>
          <w:rFonts w:ascii="Times New Roman" w:hAnsi="Times New Roman" w:cs="Times New Roman"/>
          <w:color w:val="000000"/>
          <w:sz w:val="24"/>
          <w:szCs w:val="24"/>
        </w:rPr>
        <w:t xml:space="preserve">" изд. </w:t>
      </w:r>
      <w:proofErr w:type="spellStart"/>
      <w:r w:rsidRPr="005A7B76">
        <w:rPr>
          <w:rFonts w:ascii="Times New Roman" w:hAnsi="Times New Roman" w:cs="Times New Roman"/>
          <w:color w:val="000000"/>
          <w:sz w:val="24"/>
          <w:szCs w:val="24"/>
        </w:rPr>
        <w:t>MacMillan</w:t>
      </w:r>
      <w:proofErr w:type="spellEnd"/>
    </w:p>
    <w:bookmarkEnd w:id="0"/>
    <w:p w:rsidR="00407438" w:rsidRPr="005A7B76" w:rsidRDefault="00407438" w:rsidP="00407438">
      <w:pPr>
        <w:pStyle w:val="a3"/>
        <w:jc w:val="right"/>
      </w:pPr>
      <w:r w:rsidRPr="005A7B76">
        <w:rPr>
          <w:b/>
          <w:bCs/>
        </w:rPr>
        <w:t>Михайлова Елена Петровна</w:t>
      </w:r>
      <w:r w:rsidRPr="005A7B76">
        <w:br/>
      </w:r>
      <w:r w:rsidRPr="005A7B76">
        <w:rPr>
          <w:i/>
          <w:iCs/>
        </w:rPr>
        <w:t>учитель английского языка, первой категории</w:t>
      </w:r>
      <w:r w:rsidRPr="005A7B76">
        <w:t xml:space="preserve"> </w:t>
      </w:r>
    </w:p>
    <w:p w:rsidR="00407438" w:rsidRDefault="00407438" w:rsidP="00407438">
      <w:pPr>
        <w:pStyle w:val="a3"/>
        <w:rPr>
          <w:rStyle w:val="a4"/>
        </w:rPr>
      </w:pP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 xml:space="preserve">Цель: </w:t>
      </w:r>
    </w:p>
    <w:p w:rsidR="00407438" w:rsidRPr="005A7B76" w:rsidRDefault="00407438" w:rsidP="00407438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5A7B76">
        <w:t>Познакомить</w:t>
      </w:r>
      <w:r w:rsidRPr="005A7B76">
        <w:rPr>
          <w:lang w:val="en-US"/>
        </w:rPr>
        <w:t xml:space="preserve"> </w:t>
      </w:r>
      <w:r w:rsidRPr="005A7B76">
        <w:t>детей</w:t>
      </w:r>
      <w:r w:rsidRPr="005A7B76">
        <w:rPr>
          <w:lang w:val="en-US"/>
        </w:rPr>
        <w:t xml:space="preserve"> </w:t>
      </w:r>
      <w:r w:rsidRPr="005A7B76">
        <w:t>с</w:t>
      </w:r>
      <w:r w:rsidRPr="005A7B76">
        <w:rPr>
          <w:lang w:val="en-US"/>
        </w:rPr>
        <w:t xml:space="preserve"> </w:t>
      </w:r>
      <w:r w:rsidRPr="005A7B76">
        <w:t>новыми</w:t>
      </w:r>
      <w:r w:rsidRPr="005A7B76">
        <w:rPr>
          <w:lang w:val="en-US"/>
        </w:rPr>
        <w:t xml:space="preserve"> </w:t>
      </w:r>
      <w:r w:rsidRPr="005A7B76">
        <w:t>лексическими</w:t>
      </w:r>
      <w:r w:rsidRPr="005A7B76">
        <w:rPr>
          <w:lang w:val="en-US"/>
        </w:rPr>
        <w:t xml:space="preserve"> </w:t>
      </w:r>
      <w:r w:rsidRPr="005A7B76">
        <w:t>единицами</w:t>
      </w:r>
      <w:r w:rsidRPr="005A7B76">
        <w:rPr>
          <w:lang w:val="en-US"/>
        </w:rPr>
        <w:t xml:space="preserve"> </w:t>
      </w:r>
      <w:r w:rsidRPr="005A7B76">
        <w:t>по</w:t>
      </w:r>
      <w:r w:rsidRPr="005A7B76">
        <w:rPr>
          <w:lang w:val="en-US"/>
        </w:rPr>
        <w:t xml:space="preserve"> </w:t>
      </w:r>
      <w:r w:rsidRPr="005A7B76">
        <w:t>теме</w:t>
      </w:r>
      <w:r w:rsidRPr="005A7B76">
        <w:rPr>
          <w:lang w:val="en-US"/>
        </w:rPr>
        <w:t xml:space="preserve"> “My Day” (get up, wash, brush, morning, have breakfast, face, teeth, school, goodbye, say). 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 xml:space="preserve">Задачи: </w:t>
      </w:r>
    </w:p>
    <w:p w:rsidR="00407438" w:rsidRPr="005A7B76" w:rsidRDefault="00407438" w:rsidP="00407438">
      <w:pPr>
        <w:numPr>
          <w:ilvl w:val="0"/>
          <w:numId w:val="2"/>
        </w:numPr>
        <w:spacing w:before="100" w:beforeAutospacing="1" w:after="100" w:afterAutospacing="1"/>
      </w:pPr>
      <w:r w:rsidRPr="005A7B76">
        <w:t xml:space="preserve">Отработать употребление новых слов в речи. </w:t>
      </w:r>
    </w:p>
    <w:p w:rsidR="00407438" w:rsidRPr="005A7B76" w:rsidRDefault="00407438" w:rsidP="00407438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5A7B76">
        <w:t>Научить задавать вопросы (</w:t>
      </w:r>
      <w:proofErr w:type="spellStart"/>
      <w:r w:rsidRPr="005A7B76">
        <w:t>Do</w:t>
      </w:r>
      <w:proofErr w:type="spellEnd"/>
      <w:r w:rsidRPr="005A7B76">
        <w:t xml:space="preserve"> </w:t>
      </w:r>
      <w:proofErr w:type="spellStart"/>
      <w:r w:rsidRPr="005A7B76">
        <w:t>you</w:t>
      </w:r>
      <w:proofErr w:type="spellEnd"/>
      <w:r w:rsidRPr="005A7B76">
        <w:t xml:space="preserve"> </w:t>
      </w:r>
      <w:proofErr w:type="spellStart"/>
      <w:r w:rsidRPr="005A7B76">
        <w:t>get</w:t>
      </w:r>
      <w:proofErr w:type="spellEnd"/>
      <w:r w:rsidRPr="005A7B76">
        <w:t xml:space="preserve"> </w:t>
      </w:r>
      <w:proofErr w:type="spellStart"/>
      <w:r w:rsidRPr="005A7B76">
        <w:t>up</w:t>
      </w:r>
      <w:proofErr w:type="spellEnd"/>
      <w:r w:rsidRPr="005A7B76">
        <w:t xml:space="preserve"> </w:t>
      </w:r>
      <w:proofErr w:type="spellStart"/>
      <w:r w:rsidRPr="005A7B76">
        <w:t>at</w:t>
      </w:r>
      <w:proofErr w:type="spellEnd"/>
      <w:r w:rsidRPr="005A7B76">
        <w:t xml:space="preserve"> 7 </w:t>
      </w:r>
      <w:proofErr w:type="spellStart"/>
      <w:r w:rsidRPr="005A7B76">
        <w:t>o`clock</w:t>
      </w:r>
      <w:proofErr w:type="spellEnd"/>
      <w:r w:rsidRPr="005A7B76">
        <w:t>?) и отвечать на них (</w:t>
      </w:r>
      <w:proofErr w:type="spellStart"/>
      <w:r w:rsidRPr="005A7B76">
        <w:t>Yes</w:t>
      </w:r>
      <w:proofErr w:type="spellEnd"/>
      <w:r w:rsidRPr="005A7B76">
        <w:t xml:space="preserve">, I </w:t>
      </w:r>
      <w:proofErr w:type="spellStart"/>
      <w:r w:rsidRPr="005A7B76">
        <w:t>do</w:t>
      </w:r>
      <w:proofErr w:type="spellEnd"/>
      <w:r w:rsidRPr="005A7B76">
        <w:t>.</w:t>
      </w:r>
      <w:proofErr w:type="gramEnd"/>
      <w:r w:rsidRPr="005A7B76">
        <w:t xml:space="preserve"> </w:t>
      </w:r>
      <w:proofErr w:type="spellStart"/>
      <w:r w:rsidRPr="005A7B76">
        <w:t>No</w:t>
      </w:r>
      <w:proofErr w:type="spellEnd"/>
      <w:r w:rsidRPr="005A7B76">
        <w:t xml:space="preserve">, I </w:t>
      </w:r>
      <w:proofErr w:type="spellStart"/>
      <w:r w:rsidRPr="005A7B76">
        <w:t>don’t</w:t>
      </w:r>
      <w:proofErr w:type="spellEnd"/>
      <w:r w:rsidRPr="005A7B76">
        <w:t xml:space="preserve">). </w:t>
      </w:r>
    </w:p>
    <w:p w:rsidR="00407438" w:rsidRPr="005A7B76" w:rsidRDefault="00407438" w:rsidP="00407438">
      <w:pPr>
        <w:numPr>
          <w:ilvl w:val="0"/>
          <w:numId w:val="2"/>
        </w:numPr>
        <w:spacing w:before="100" w:beforeAutospacing="1" w:after="100" w:afterAutospacing="1"/>
      </w:pPr>
      <w:r w:rsidRPr="005A7B76">
        <w:t xml:space="preserve">Развивать навыки </w:t>
      </w:r>
      <w:proofErr w:type="spellStart"/>
      <w:r w:rsidRPr="005A7B76">
        <w:t>аудирования</w:t>
      </w:r>
      <w:proofErr w:type="spellEnd"/>
      <w:r w:rsidRPr="005A7B76">
        <w:t xml:space="preserve">. 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Оборудование:</w:t>
      </w:r>
      <w:r w:rsidRPr="005A7B76">
        <w:t xml:space="preserve">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компьютер с установленной программой (WA-2 U-7 b),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карточки с новыми словами,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макет часов,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название темы в виде облака, и спрятавшееся за ним солнце,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увеличенное письмо девочки,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макет вопроса с краткими ответами,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учебники “ </w:t>
      </w:r>
      <w:proofErr w:type="spellStart"/>
      <w:r w:rsidRPr="005A7B76">
        <w:t>Way</w:t>
      </w:r>
      <w:proofErr w:type="spellEnd"/>
      <w:r w:rsidRPr="005A7B76">
        <w:t xml:space="preserve"> </w:t>
      </w:r>
      <w:proofErr w:type="spellStart"/>
      <w:r w:rsidRPr="005A7B76">
        <w:t>Ahead</w:t>
      </w:r>
      <w:proofErr w:type="spellEnd"/>
      <w:r w:rsidRPr="005A7B76">
        <w:t xml:space="preserve">” и рабочие тетради к ним, </w:t>
      </w:r>
    </w:p>
    <w:p w:rsidR="00407438" w:rsidRPr="005A7B76" w:rsidRDefault="00407438" w:rsidP="00407438">
      <w:pPr>
        <w:numPr>
          <w:ilvl w:val="0"/>
          <w:numId w:val="3"/>
        </w:numPr>
        <w:spacing w:before="100" w:beforeAutospacing="1" w:after="100" w:afterAutospacing="1"/>
      </w:pPr>
      <w:r w:rsidRPr="005A7B76">
        <w:t xml:space="preserve">видео фрагмент физической минутки. 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План</w:t>
      </w:r>
      <w:r w:rsidRPr="005A7B76">
        <w:t xml:space="preserve">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Приветствие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Сообщение цели и задач T-CL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Прослушивание диалога 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Отработка новых слов в действии T-CL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Прочтение текста за учителем T-CL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Устная отработка кратких ответов на вопросы T-P,P,P,P,P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Самостоятельная парная работа с вопросительными предложениями. P-P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>Вывод P,P,P-</w:t>
      </w:r>
      <w:proofErr w:type="spellStart"/>
      <w:r w:rsidRPr="005A7B76">
        <w:t>Cl</w:t>
      </w:r>
      <w:proofErr w:type="spellEnd"/>
      <w:r w:rsidRPr="005A7B76">
        <w:t xml:space="preserve">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Повторное чтение цепочкой диалога с переводом P-P-P-P-P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Физическая минутка. T-CL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Работа в рабочих тетрадях с новой лексикой. Вывод. 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Практика построения вопросительных предложений с </w:t>
      </w:r>
      <w:proofErr w:type="spellStart"/>
      <w:r w:rsidRPr="005A7B76">
        <w:t>комментарием.P</w:t>
      </w:r>
      <w:proofErr w:type="spellEnd"/>
      <w:r w:rsidRPr="005A7B76">
        <w:t xml:space="preserve">-CL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Индивидуальные, самостоятельные ответы на вопросы 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Игровая проверка усвоенной лексики на компьютере с предварительным чтением письма девочки. P-P-P-P-P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Итог урока и выводы. Рефлексия. P-CL CL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Оценивание работы детей на уроке с комментированием. </w:t>
      </w:r>
    </w:p>
    <w:p w:rsidR="00407438" w:rsidRPr="005A7B76" w:rsidRDefault="00407438" w:rsidP="00407438">
      <w:pPr>
        <w:numPr>
          <w:ilvl w:val="0"/>
          <w:numId w:val="4"/>
        </w:numPr>
        <w:spacing w:before="100" w:beforeAutospacing="1" w:after="100" w:afterAutospacing="1"/>
      </w:pPr>
      <w:r w:rsidRPr="005A7B76">
        <w:t xml:space="preserve">Домашние задание (дифференцировано). 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1. Приветствие</w:t>
      </w:r>
    </w:p>
    <w:p w:rsidR="00407438" w:rsidRPr="005A7B76" w:rsidRDefault="00407438" w:rsidP="00407438">
      <w:pPr>
        <w:pStyle w:val="a3"/>
      </w:pPr>
      <w:r w:rsidRPr="005A7B76">
        <w:rPr>
          <w:i/>
          <w:iCs/>
          <w:lang w:val="en-US"/>
        </w:rPr>
        <w:t xml:space="preserve">Good morning boys and girls. (Good morning! Good morning! Good morning to you! Good morning! Good morning! I am glad to see you!) </w:t>
      </w:r>
      <w:proofErr w:type="spellStart"/>
      <w:r w:rsidRPr="005A7B76">
        <w:rPr>
          <w:i/>
          <w:iCs/>
        </w:rPr>
        <w:t>Sit</w:t>
      </w:r>
      <w:proofErr w:type="spellEnd"/>
      <w:r w:rsidRPr="005A7B76">
        <w:rPr>
          <w:i/>
          <w:iCs/>
        </w:rPr>
        <w:t xml:space="preserve"> </w:t>
      </w:r>
      <w:proofErr w:type="spellStart"/>
      <w:r w:rsidRPr="005A7B76">
        <w:rPr>
          <w:i/>
          <w:iCs/>
        </w:rPr>
        <w:t>down</w:t>
      </w:r>
      <w:proofErr w:type="spellEnd"/>
      <w:r w:rsidRPr="005A7B76">
        <w:rPr>
          <w:i/>
          <w:iCs/>
        </w:rPr>
        <w:t>!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2. Сообщение цели и задач</w:t>
      </w:r>
    </w:p>
    <w:p w:rsidR="00407438" w:rsidRPr="005A7B76" w:rsidRDefault="00407438" w:rsidP="00407438">
      <w:pPr>
        <w:pStyle w:val="a3"/>
      </w:pPr>
      <w:proofErr w:type="spellStart"/>
      <w:proofErr w:type="gramStart"/>
      <w:r w:rsidRPr="005A7B76">
        <w:lastRenderedPageBreak/>
        <w:t>M</w:t>
      </w:r>
      <w:proofErr w:type="gramEnd"/>
      <w:r w:rsidRPr="005A7B76">
        <w:t>ы</w:t>
      </w:r>
      <w:proofErr w:type="spellEnd"/>
      <w:r w:rsidRPr="005A7B76">
        <w:t xml:space="preserve"> с вами так часто здороваемся таким образом, что перестали предавать значения слову “ </w:t>
      </w:r>
      <w:proofErr w:type="spellStart"/>
      <w:r w:rsidRPr="005A7B76">
        <w:t>morning</w:t>
      </w:r>
      <w:proofErr w:type="spellEnd"/>
      <w:r w:rsidRPr="005A7B76">
        <w:t xml:space="preserve">”, а ведь именно утро самая главная часть нашего дня. А почему? (готовимся к новому дню) Правильно, и от того, как мы подготовимся к нему, зависит успех дня. </w:t>
      </w:r>
    </w:p>
    <w:p w:rsidR="00407438" w:rsidRPr="005A7B76" w:rsidRDefault="00407438" w:rsidP="00407438">
      <w:pPr>
        <w:pStyle w:val="a3"/>
      </w:pPr>
      <w:r w:rsidRPr="005A7B76">
        <w:rPr>
          <w:lang w:val="en-US"/>
        </w:rPr>
        <w:t xml:space="preserve">Look at the board. You can see a letter of little girl Sue. </w:t>
      </w:r>
      <w:proofErr w:type="spellStart"/>
      <w:r w:rsidRPr="005A7B76">
        <w:t>Let`s</w:t>
      </w:r>
      <w:proofErr w:type="spellEnd"/>
      <w:r w:rsidRPr="005A7B76">
        <w:t xml:space="preserve"> </w:t>
      </w:r>
      <w:proofErr w:type="spellStart"/>
      <w:r w:rsidRPr="005A7B76">
        <w:t>read</w:t>
      </w:r>
      <w:proofErr w:type="spellEnd"/>
      <w:r w:rsidRPr="005A7B76">
        <w:t xml:space="preserve"> </w:t>
      </w:r>
      <w:proofErr w:type="spellStart"/>
      <w:r w:rsidRPr="005A7B76">
        <w:t>it</w:t>
      </w:r>
      <w:proofErr w:type="spellEnd"/>
      <w:r w:rsidRPr="005A7B76">
        <w:t>. (дети пытаются читать, но у них не получается) Почему у нас не получается прочитать письмо? Что нам предстоит узнать на уроке?</w:t>
      </w:r>
    </w:p>
    <w:p w:rsidR="00407438" w:rsidRPr="005A7B76" w:rsidRDefault="00407438" w:rsidP="00407438">
      <w:pPr>
        <w:pStyle w:val="a3"/>
      </w:pPr>
      <w:r w:rsidRPr="005A7B76">
        <w:t>Сегодня мы научимся описывать наше утро и задавать вопросы о нём.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rStyle w:val="a4"/>
          <w:lang w:val="en-US"/>
        </w:rPr>
        <w:t xml:space="preserve">3. </w:t>
      </w:r>
      <w:r w:rsidRPr="005A7B76">
        <w:rPr>
          <w:rStyle w:val="a4"/>
        </w:rPr>
        <w:t>Прослушивание</w:t>
      </w:r>
      <w:r w:rsidRPr="005A7B76">
        <w:rPr>
          <w:rStyle w:val="a4"/>
          <w:lang w:val="en-US"/>
        </w:rPr>
        <w:t xml:space="preserve"> </w:t>
      </w:r>
      <w:r w:rsidRPr="005A7B76">
        <w:rPr>
          <w:rStyle w:val="a4"/>
        </w:rPr>
        <w:t>диалога</w:t>
      </w:r>
      <w:r w:rsidRPr="005A7B76">
        <w:rPr>
          <w:rStyle w:val="a4"/>
          <w:lang w:val="en-US"/>
        </w:rPr>
        <w:t xml:space="preserve"> CL 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i/>
          <w:iCs/>
          <w:lang w:val="en-US"/>
        </w:rPr>
        <w:t xml:space="preserve">Open your books on page 48, ex. 1a. You can see Tom and his mother. Listen attentively and try to guess what he does in the morning. </w:t>
      </w:r>
      <w:proofErr w:type="gramStart"/>
      <w:r w:rsidRPr="005A7B76">
        <w:rPr>
          <w:i/>
          <w:iCs/>
        </w:rPr>
        <w:t>Р</w:t>
      </w:r>
      <w:proofErr w:type="spellStart"/>
      <w:proofErr w:type="gramEnd"/>
      <w:r w:rsidRPr="005A7B76">
        <w:rPr>
          <w:i/>
          <w:iCs/>
          <w:lang w:val="en-US"/>
        </w:rPr>
        <w:t>ut</w:t>
      </w:r>
      <w:proofErr w:type="spellEnd"/>
      <w:r w:rsidRPr="005A7B76">
        <w:rPr>
          <w:i/>
          <w:iCs/>
          <w:lang w:val="en-US"/>
        </w:rPr>
        <w:t xml:space="preserve"> on your head phones</w:t>
      </w:r>
      <w:r w:rsidRPr="005A7B76">
        <w:rPr>
          <w:lang w:val="en-US"/>
        </w:rPr>
        <w:t xml:space="preserve"> (</w:t>
      </w:r>
      <w:r w:rsidRPr="005A7B76">
        <w:t>дети</w:t>
      </w:r>
      <w:r w:rsidRPr="005A7B76">
        <w:rPr>
          <w:lang w:val="en-US"/>
        </w:rPr>
        <w:t xml:space="preserve"> </w:t>
      </w:r>
      <w:r w:rsidRPr="005A7B76">
        <w:t>слушают</w:t>
      </w:r>
      <w:r w:rsidRPr="005A7B76">
        <w:rPr>
          <w:lang w:val="en-US"/>
        </w:rPr>
        <w:t xml:space="preserve"> </w:t>
      </w:r>
      <w:r w:rsidRPr="005A7B76">
        <w:t>аудиозапись</w:t>
      </w:r>
      <w:r w:rsidRPr="005A7B76">
        <w:rPr>
          <w:lang w:val="en-US"/>
        </w:rPr>
        <w:t xml:space="preserve">) </w:t>
      </w:r>
    </w:p>
    <w:p w:rsidR="00407438" w:rsidRPr="005A7B76" w:rsidRDefault="00407438" w:rsidP="00407438">
      <w:pPr>
        <w:pStyle w:val="a3"/>
        <w:rPr>
          <w:b/>
          <w:bCs/>
          <w:lang w:val="en-US"/>
        </w:rPr>
      </w:pPr>
      <w:r w:rsidRPr="005A7B76">
        <w:rPr>
          <w:b/>
          <w:bCs/>
          <w:lang w:val="en-US"/>
        </w:rPr>
        <w:t xml:space="preserve">Tom - I get up at 7 o’clock. I have breakfast with my sister, Meg. I wash my face…and brush my teeth. Then I brush my hair. I say goodbye and go to school. </w:t>
      </w:r>
      <w:proofErr w:type="gramStart"/>
      <w:r w:rsidRPr="005A7B76">
        <w:rPr>
          <w:b/>
          <w:bCs/>
          <w:lang w:val="en-US"/>
        </w:rPr>
        <w:t>Bye ,</w:t>
      </w:r>
      <w:proofErr w:type="gramEnd"/>
      <w:r w:rsidRPr="005A7B76">
        <w:rPr>
          <w:b/>
          <w:bCs/>
          <w:lang w:val="en-US"/>
        </w:rPr>
        <w:t xml:space="preserve"> Mum!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b/>
          <w:bCs/>
          <w:lang w:val="en-US"/>
        </w:rPr>
        <w:t>Mum - Bye, Tom!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4. Отработка новых слов в действии T-CL</w:t>
      </w:r>
    </w:p>
    <w:p w:rsidR="00407438" w:rsidRPr="005A7B76" w:rsidRDefault="00407438" w:rsidP="00407438">
      <w:pPr>
        <w:pStyle w:val="a3"/>
      </w:pPr>
      <w:r w:rsidRPr="005A7B76">
        <w:rPr>
          <w:i/>
          <w:iCs/>
          <w:lang w:val="en-US"/>
        </w:rPr>
        <w:t>Take off your head phones. Do you understand Tom’s speech? Let’s reaped his words and show the actions</w:t>
      </w:r>
      <w:r w:rsidRPr="005A7B76">
        <w:rPr>
          <w:lang w:val="en-US"/>
        </w:rPr>
        <w:t xml:space="preserve">. </w:t>
      </w:r>
      <w:proofErr w:type="gramStart"/>
      <w:r w:rsidRPr="005A7B76">
        <w:t>(Учитель проговаривает фразу за фразой с показом действий.</w:t>
      </w:r>
      <w:proofErr w:type="gramEnd"/>
      <w:r w:rsidRPr="005A7B76">
        <w:t xml:space="preserve"> </w:t>
      </w:r>
      <w:proofErr w:type="gramStart"/>
      <w:r w:rsidRPr="005A7B76">
        <w:t xml:space="preserve">Дети проговаривают и показывают их). </w:t>
      </w:r>
      <w:proofErr w:type="gramEnd"/>
    </w:p>
    <w:p w:rsidR="00407438" w:rsidRPr="005A7B76" w:rsidRDefault="00407438" w:rsidP="00407438">
      <w:pPr>
        <w:pStyle w:val="a3"/>
        <w:rPr>
          <w:b/>
          <w:bCs/>
          <w:lang w:val="en-US"/>
        </w:rPr>
      </w:pPr>
      <w:r w:rsidRPr="005A7B76">
        <w:rPr>
          <w:b/>
          <w:bCs/>
          <w:lang w:val="en-US"/>
        </w:rPr>
        <w:t xml:space="preserve">I get up. I have breakfast. I wash my face… And brush my teeth. Then I brush my hair. I say goodbye. And go to school. </w:t>
      </w:r>
      <w:proofErr w:type="gramStart"/>
      <w:r w:rsidRPr="005A7B76">
        <w:rPr>
          <w:b/>
          <w:bCs/>
          <w:lang w:val="en-US"/>
        </w:rPr>
        <w:t>Bye ,</w:t>
      </w:r>
      <w:proofErr w:type="gramEnd"/>
      <w:r w:rsidRPr="005A7B76">
        <w:rPr>
          <w:b/>
          <w:bCs/>
          <w:lang w:val="en-US"/>
        </w:rPr>
        <w:t xml:space="preserve"> Mum!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rStyle w:val="a4"/>
          <w:lang w:val="en-US"/>
        </w:rPr>
        <w:t xml:space="preserve">5. </w:t>
      </w:r>
      <w:r w:rsidRPr="005A7B76">
        <w:rPr>
          <w:rStyle w:val="a4"/>
        </w:rPr>
        <w:t>Прочтение</w:t>
      </w:r>
      <w:r w:rsidRPr="005A7B76">
        <w:rPr>
          <w:rStyle w:val="a4"/>
          <w:lang w:val="en-US"/>
        </w:rPr>
        <w:t xml:space="preserve"> </w:t>
      </w:r>
      <w:r w:rsidRPr="005A7B76">
        <w:rPr>
          <w:rStyle w:val="a4"/>
        </w:rPr>
        <w:t>текста</w:t>
      </w:r>
      <w:r w:rsidRPr="005A7B76">
        <w:rPr>
          <w:rStyle w:val="a4"/>
          <w:lang w:val="en-US"/>
        </w:rPr>
        <w:t xml:space="preserve"> </w:t>
      </w:r>
      <w:r w:rsidRPr="005A7B76">
        <w:rPr>
          <w:rStyle w:val="a4"/>
        </w:rPr>
        <w:t>за</w:t>
      </w:r>
      <w:r w:rsidRPr="005A7B76">
        <w:rPr>
          <w:rStyle w:val="a4"/>
          <w:lang w:val="en-US"/>
        </w:rPr>
        <w:t xml:space="preserve"> </w:t>
      </w:r>
      <w:r w:rsidRPr="005A7B76">
        <w:rPr>
          <w:rStyle w:val="a4"/>
        </w:rPr>
        <w:t>учителем</w:t>
      </w:r>
      <w:r w:rsidRPr="005A7B76">
        <w:rPr>
          <w:rStyle w:val="a4"/>
          <w:lang w:val="en-US"/>
        </w:rPr>
        <w:t xml:space="preserve"> T-CL</w:t>
      </w:r>
    </w:p>
    <w:p w:rsidR="00407438" w:rsidRPr="005A7B76" w:rsidRDefault="00407438" w:rsidP="00407438">
      <w:pPr>
        <w:pStyle w:val="a3"/>
      </w:pPr>
      <w:r w:rsidRPr="005A7B76">
        <w:rPr>
          <w:i/>
          <w:iCs/>
          <w:lang w:val="en-US"/>
        </w:rPr>
        <w:t xml:space="preserve">Now we read the text again. </w:t>
      </w:r>
      <w:proofErr w:type="spellStart"/>
      <w:r w:rsidRPr="005A7B76">
        <w:rPr>
          <w:i/>
          <w:iCs/>
        </w:rPr>
        <w:t>Rea</w:t>
      </w:r>
      <w:proofErr w:type="gramStart"/>
      <w:r w:rsidRPr="005A7B76">
        <w:rPr>
          <w:i/>
          <w:iCs/>
        </w:rPr>
        <w:t>р</w:t>
      </w:r>
      <w:proofErr w:type="gramEnd"/>
      <w:r w:rsidRPr="005A7B76">
        <w:rPr>
          <w:i/>
          <w:iCs/>
        </w:rPr>
        <w:t>et</w:t>
      </w:r>
      <w:proofErr w:type="spellEnd"/>
      <w:r w:rsidRPr="005A7B76">
        <w:rPr>
          <w:i/>
          <w:iCs/>
        </w:rPr>
        <w:t xml:space="preserve"> </w:t>
      </w:r>
      <w:proofErr w:type="spellStart"/>
      <w:r w:rsidRPr="005A7B76">
        <w:rPr>
          <w:i/>
          <w:iCs/>
        </w:rPr>
        <w:t>after</w:t>
      </w:r>
      <w:proofErr w:type="spellEnd"/>
      <w:r w:rsidRPr="005A7B76">
        <w:rPr>
          <w:i/>
          <w:iCs/>
        </w:rPr>
        <w:t xml:space="preserve"> </w:t>
      </w:r>
      <w:proofErr w:type="spellStart"/>
      <w:r w:rsidRPr="005A7B76">
        <w:rPr>
          <w:i/>
          <w:iCs/>
        </w:rPr>
        <w:t>me</w:t>
      </w:r>
      <w:proofErr w:type="spellEnd"/>
      <w:r w:rsidRPr="005A7B76">
        <w:t xml:space="preserve">. (Учитель читает </w:t>
      </w:r>
      <w:proofErr w:type="gramStart"/>
      <w:r w:rsidRPr="005A7B76">
        <w:t>текст</w:t>
      </w:r>
      <w:proofErr w:type="gramEnd"/>
      <w:r w:rsidRPr="005A7B76">
        <w:t xml:space="preserve"> дети прочитывают за ним) </w:t>
      </w:r>
    </w:p>
    <w:p w:rsidR="00407438" w:rsidRPr="005A7B76" w:rsidRDefault="00407438" w:rsidP="00407438">
      <w:pPr>
        <w:pStyle w:val="a3"/>
      </w:pPr>
      <w:r w:rsidRPr="005A7B76">
        <w:t>Сможем мы теперь побеседовать об утре каждого из вас? Что нам необходимо уметь делать? (Задавать вопросы.)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6. Устная отработка кратких ответов на вопросы T-P,P,P,P</w:t>
      </w:r>
    </w:p>
    <w:p w:rsidR="00407438" w:rsidRPr="005A7B76" w:rsidRDefault="00407438" w:rsidP="00407438">
      <w:pPr>
        <w:pStyle w:val="a3"/>
      </w:pPr>
      <w:r w:rsidRPr="005A7B76">
        <w:t xml:space="preserve">(Указывая на </w:t>
      </w:r>
      <w:proofErr w:type="gramStart"/>
      <w:r w:rsidRPr="005A7B76">
        <w:t>себя</w:t>
      </w:r>
      <w:proofErr w:type="gramEnd"/>
      <w:r w:rsidRPr="005A7B76">
        <w:t xml:space="preserve"> учитель ведет диалог с учениками с использованием макета часов)</w:t>
      </w:r>
      <w:r w:rsidRPr="005A7B76">
        <w:rPr>
          <w:i/>
          <w:iCs/>
        </w:rPr>
        <w:t xml:space="preserve"> I </w:t>
      </w:r>
      <w:proofErr w:type="spellStart"/>
      <w:r w:rsidRPr="005A7B76">
        <w:rPr>
          <w:i/>
          <w:iCs/>
        </w:rPr>
        <w:t>get</w:t>
      </w:r>
      <w:proofErr w:type="spellEnd"/>
      <w:r w:rsidRPr="005A7B76">
        <w:rPr>
          <w:i/>
          <w:iCs/>
        </w:rPr>
        <w:t xml:space="preserve"> </w:t>
      </w:r>
      <w:proofErr w:type="spellStart"/>
      <w:r w:rsidRPr="005A7B76">
        <w:rPr>
          <w:i/>
          <w:iCs/>
        </w:rPr>
        <w:t>up</w:t>
      </w:r>
      <w:proofErr w:type="spellEnd"/>
      <w:r w:rsidRPr="005A7B76">
        <w:rPr>
          <w:i/>
          <w:iCs/>
        </w:rPr>
        <w:t xml:space="preserve"> </w:t>
      </w:r>
      <w:proofErr w:type="spellStart"/>
      <w:r w:rsidRPr="005A7B76">
        <w:rPr>
          <w:i/>
          <w:iCs/>
        </w:rPr>
        <w:t>at</w:t>
      </w:r>
      <w:proofErr w:type="spellEnd"/>
      <w:r w:rsidRPr="005A7B76">
        <w:rPr>
          <w:i/>
          <w:iCs/>
        </w:rPr>
        <w:t xml:space="preserve"> 7 </w:t>
      </w:r>
      <w:proofErr w:type="spellStart"/>
      <w:r w:rsidRPr="005A7B76">
        <w:rPr>
          <w:i/>
          <w:iCs/>
        </w:rPr>
        <w:t>o`clock</w:t>
      </w:r>
      <w:proofErr w:type="spellEnd"/>
      <w:r w:rsidRPr="005A7B76">
        <w:rPr>
          <w:i/>
          <w:iCs/>
        </w:rPr>
        <w:t xml:space="preserve">. </w:t>
      </w:r>
      <w:r w:rsidRPr="005A7B76">
        <w:rPr>
          <w:i/>
          <w:iCs/>
          <w:lang w:val="en-US"/>
        </w:rPr>
        <w:t xml:space="preserve">Do you get up at 7 o`clock? Yes, I do. </w:t>
      </w:r>
      <w:proofErr w:type="spellStart"/>
      <w:r w:rsidRPr="005A7B76">
        <w:rPr>
          <w:i/>
          <w:iCs/>
        </w:rPr>
        <w:t>No</w:t>
      </w:r>
      <w:proofErr w:type="spellEnd"/>
      <w:r w:rsidRPr="005A7B76">
        <w:rPr>
          <w:i/>
          <w:iCs/>
        </w:rPr>
        <w:t xml:space="preserve">, I </w:t>
      </w:r>
      <w:proofErr w:type="spellStart"/>
      <w:r w:rsidRPr="005A7B76">
        <w:rPr>
          <w:i/>
          <w:iCs/>
        </w:rPr>
        <w:t>don`t</w:t>
      </w:r>
      <w:proofErr w:type="spellEnd"/>
      <w:r w:rsidRPr="005A7B76">
        <w:rPr>
          <w:i/>
          <w:iCs/>
        </w:rPr>
        <w:t xml:space="preserve">.- </w:t>
      </w:r>
      <w:r w:rsidRPr="005A7B76">
        <w:t>хоровые ответы детей, затем индивидуальные.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rStyle w:val="a4"/>
        </w:rPr>
        <w:t xml:space="preserve">7. Самостоятельная парная работа с вопросительными предложениями. </w:t>
      </w:r>
      <w:r w:rsidRPr="005A7B76">
        <w:rPr>
          <w:rStyle w:val="a4"/>
          <w:lang w:val="en-US"/>
        </w:rPr>
        <w:t xml:space="preserve">P-P 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i/>
          <w:iCs/>
          <w:lang w:val="en-US"/>
        </w:rPr>
        <w:t>Look at the dialogue of the boy and girl, ex. 1b.</w:t>
      </w:r>
      <w:r w:rsidRPr="005A7B76">
        <w:rPr>
          <w:lang w:val="en-US"/>
        </w:rPr>
        <w:t xml:space="preserve"> </w:t>
      </w:r>
      <w:r w:rsidRPr="005A7B76">
        <w:rPr>
          <w:i/>
          <w:iCs/>
          <w:lang w:val="en-US"/>
        </w:rPr>
        <w:t>Try to ask 3 questions each other with the help of words.</w:t>
      </w:r>
    </w:p>
    <w:p w:rsidR="00407438" w:rsidRPr="005A7B76" w:rsidRDefault="00407438" w:rsidP="00407438">
      <w:pPr>
        <w:pStyle w:val="a3"/>
        <w:jc w:val="center"/>
      </w:pPr>
      <w:r>
        <w:rPr>
          <w:noProof/>
        </w:rPr>
        <w:drawing>
          <wp:inline distT="0" distB="0" distL="0" distR="0">
            <wp:extent cx="4429125" cy="5029200"/>
            <wp:effectExtent l="0" t="0" r="9525" b="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38" w:rsidRPr="005A7B76" w:rsidRDefault="00407438" w:rsidP="00407438">
      <w:pPr>
        <w:pStyle w:val="a3"/>
      </w:pPr>
      <w:r w:rsidRPr="005A7B76">
        <w:lastRenderedPageBreak/>
        <w:t>Для образца пара ребят показывает свой диалог. (</w:t>
      </w:r>
      <w:proofErr w:type="gramStart"/>
      <w:r w:rsidRPr="005A7B76">
        <w:t>Работая в парах по предложенным в учебнике опорным словам дети задают по 3</w:t>
      </w:r>
      <w:proofErr w:type="gramEnd"/>
      <w:r w:rsidRPr="005A7B76">
        <w:t xml:space="preserve"> вопроса друг другу и отвечают на них.)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2"/>
        <w:gridCol w:w="3227"/>
        <w:gridCol w:w="2869"/>
      </w:tblGrid>
      <w:tr w:rsidR="00407438" w:rsidRPr="005A7B76" w:rsidTr="002D34EE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7438" w:rsidRPr="005A7B76" w:rsidRDefault="00407438" w:rsidP="002D34EE">
            <w:r w:rsidRPr="005A7B76">
              <w:rPr>
                <w:b/>
                <w:bCs/>
              </w:rPr>
              <w:t>…</w:t>
            </w:r>
            <w:proofErr w:type="spellStart"/>
            <w:r w:rsidRPr="005A7B76">
              <w:rPr>
                <w:b/>
                <w:bCs/>
              </w:rPr>
              <w:t>get</w:t>
            </w:r>
            <w:proofErr w:type="spellEnd"/>
            <w:r w:rsidRPr="005A7B76">
              <w:rPr>
                <w:b/>
                <w:bCs/>
              </w:rPr>
              <w:t xml:space="preserve"> </w:t>
            </w:r>
            <w:proofErr w:type="spellStart"/>
            <w:r w:rsidRPr="005A7B76">
              <w:rPr>
                <w:b/>
                <w:bCs/>
              </w:rPr>
              <w:t>up</w:t>
            </w:r>
            <w:proofErr w:type="spellEnd"/>
            <w:r w:rsidRPr="005A7B76">
              <w:rPr>
                <w:b/>
                <w:bCs/>
              </w:rPr>
              <w:t xml:space="preserve"> - 7 </w:t>
            </w:r>
            <w:proofErr w:type="spellStart"/>
            <w:r w:rsidRPr="005A7B76">
              <w:rPr>
                <w:b/>
                <w:bCs/>
              </w:rPr>
              <w:t>o’clock</w:t>
            </w:r>
            <w:proofErr w:type="spellEnd"/>
            <w:r w:rsidRPr="005A7B76">
              <w:rPr>
                <w:b/>
                <w:bCs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438" w:rsidRPr="005A7B76" w:rsidRDefault="00407438" w:rsidP="002D34EE">
            <w:r w:rsidRPr="005A7B76">
              <w:rPr>
                <w:b/>
                <w:bCs/>
              </w:rPr>
              <w:t>….</w:t>
            </w:r>
            <w:proofErr w:type="spellStart"/>
            <w:r w:rsidRPr="005A7B76">
              <w:rPr>
                <w:b/>
                <w:bCs/>
              </w:rPr>
              <w:t>have</w:t>
            </w:r>
            <w:proofErr w:type="spellEnd"/>
            <w:r w:rsidRPr="005A7B76">
              <w:rPr>
                <w:b/>
                <w:bCs/>
              </w:rPr>
              <w:t xml:space="preserve"> </w:t>
            </w:r>
            <w:proofErr w:type="spellStart"/>
            <w:r w:rsidRPr="005A7B76">
              <w:rPr>
                <w:b/>
                <w:bCs/>
              </w:rPr>
              <w:t>breakfast</w:t>
            </w:r>
            <w:proofErr w:type="spellEnd"/>
            <w:r w:rsidRPr="005A7B76">
              <w:rPr>
                <w:b/>
                <w:bCs/>
              </w:rPr>
              <w:t xml:space="preserve"> </w:t>
            </w:r>
            <w:proofErr w:type="spellStart"/>
            <w:r w:rsidRPr="005A7B76">
              <w:rPr>
                <w:b/>
                <w:bCs/>
              </w:rPr>
              <w:t>at</w:t>
            </w:r>
            <w:proofErr w:type="spellEnd"/>
            <w:r w:rsidRPr="005A7B76">
              <w:rPr>
                <w:b/>
                <w:bCs/>
              </w:rPr>
              <w:t xml:space="preserve"> 8 </w:t>
            </w:r>
            <w:proofErr w:type="spellStart"/>
            <w:r w:rsidRPr="005A7B76">
              <w:rPr>
                <w:b/>
                <w:bCs/>
              </w:rPr>
              <w:t>o’clock</w:t>
            </w:r>
            <w:proofErr w:type="spellEnd"/>
            <w:r w:rsidRPr="005A7B76">
              <w:rPr>
                <w:b/>
                <w:bCs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438" w:rsidRPr="005A7B76" w:rsidRDefault="00407438" w:rsidP="002D34EE">
            <w:r w:rsidRPr="005A7B76">
              <w:rPr>
                <w:b/>
                <w:bCs/>
              </w:rPr>
              <w:t>….</w:t>
            </w:r>
            <w:proofErr w:type="spellStart"/>
            <w:r w:rsidRPr="005A7B76">
              <w:rPr>
                <w:b/>
                <w:bCs/>
              </w:rPr>
              <w:t>wash</w:t>
            </w:r>
            <w:proofErr w:type="spellEnd"/>
            <w:r w:rsidRPr="005A7B76">
              <w:rPr>
                <w:b/>
                <w:bCs/>
              </w:rPr>
              <w:t xml:space="preserve"> – </w:t>
            </w:r>
            <w:proofErr w:type="spellStart"/>
            <w:r w:rsidRPr="005A7B76">
              <w:rPr>
                <w:b/>
                <w:bCs/>
              </w:rPr>
              <w:t>face</w:t>
            </w:r>
            <w:proofErr w:type="spellEnd"/>
            <w:r w:rsidRPr="005A7B76">
              <w:rPr>
                <w:b/>
                <w:bCs/>
              </w:rPr>
              <w:t>?</w:t>
            </w:r>
          </w:p>
        </w:tc>
      </w:tr>
      <w:tr w:rsidR="00407438" w:rsidRPr="005A7B76" w:rsidTr="002D34EE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07438" w:rsidRPr="005A7B76" w:rsidRDefault="00407438" w:rsidP="002D34EE">
            <w:r w:rsidRPr="005A7B76">
              <w:rPr>
                <w:b/>
                <w:bCs/>
              </w:rPr>
              <w:t>…</w:t>
            </w:r>
            <w:proofErr w:type="spellStart"/>
            <w:r w:rsidRPr="005A7B76">
              <w:rPr>
                <w:b/>
                <w:bCs/>
              </w:rPr>
              <w:t>brush</w:t>
            </w:r>
            <w:proofErr w:type="spellEnd"/>
            <w:r w:rsidRPr="005A7B76">
              <w:rPr>
                <w:b/>
                <w:bCs/>
              </w:rPr>
              <w:t xml:space="preserve"> </w:t>
            </w:r>
            <w:proofErr w:type="spellStart"/>
            <w:r w:rsidRPr="005A7B76">
              <w:rPr>
                <w:b/>
                <w:bCs/>
              </w:rPr>
              <w:t>teeth</w:t>
            </w:r>
            <w:proofErr w:type="spellEnd"/>
            <w:r w:rsidRPr="005A7B76">
              <w:rPr>
                <w:b/>
                <w:bCs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438" w:rsidRPr="005A7B76" w:rsidRDefault="00407438" w:rsidP="002D34EE">
            <w:r w:rsidRPr="005A7B76">
              <w:rPr>
                <w:b/>
                <w:bCs/>
              </w:rPr>
              <w:t>….</w:t>
            </w:r>
            <w:proofErr w:type="spellStart"/>
            <w:r w:rsidRPr="005A7B76">
              <w:rPr>
                <w:b/>
                <w:bCs/>
              </w:rPr>
              <w:t>brush-hear</w:t>
            </w:r>
            <w:proofErr w:type="spellEnd"/>
            <w:r w:rsidRPr="005A7B76">
              <w:rPr>
                <w:b/>
                <w:bCs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7438" w:rsidRPr="005A7B76" w:rsidRDefault="00407438" w:rsidP="002D34EE">
            <w:pPr>
              <w:rPr>
                <w:lang w:val="en-US"/>
              </w:rPr>
            </w:pPr>
            <w:r w:rsidRPr="005A7B76">
              <w:rPr>
                <w:b/>
                <w:bCs/>
                <w:lang w:val="en-US"/>
              </w:rPr>
              <w:t>…go to school at 8 o`clock?</w:t>
            </w:r>
          </w:p>
        </w:tc>
      </w:tr>
    </w:tbl>
    <w:p w:rsidR="00407438" w:rsidRPr="005A7B76" w:rsidRDefault="00407438" w:rsidP="00407438">
      <w:pPr>
        <w:pStyle w:val="a3"/>
      </w:pPr>
      <w:r w:rsidRPr="005A7B76">
        <w:rPr>
          <w:rStyle w:val="a4"/>
        </w:rPr>
        <w:t>8. Вывод P,P,P-</w:t>
      </w:r>
      <w:proofErr w:type="spellStart"/>
      <w:r w:rsidRPr="005A7B76">
        <w:rPr>
          <w:rStyle w:val="a4"/>
        </w:rPr>
        <w:t>Cl</w:t>
      </w:r>
      <w:proofErr w:type="spellEnd"/>
    </w:p>
    <w:p w:rsidR="00407438" w:rsidRPr="005A7B76" w:rsidRDefault="00407438" w:rsidP="00407438">
      <w:pPr>
        <w:pStyle w:val="a3"/>
      </w:pPr>
      <w:r w:rsidRPr="005A7B76">
        <w:t>Кому было сложно задавать вопросы? Почему? (Плохо запомнили слова или их перевод.) Чтобы проверить себя хорошо ли мы запомнили все слова. Давайте прочтем рассказ Тома и переведем его.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9. Повторное чтение цепочкой диалога с переводом P-P-P-P-P</w:t>
      </w:r>
    </w:p>
    <w:p w:rsidR="00407438" w:rsidRPr="005A7B76" w:rsidRDefault="00407438" w:rsidP="00407438">
      <w:pPr>
        <w:pStyle w:val="a3"/>
      </w:pPr>
      <w:r w:rsidRPr="005A7B76">
        <w:rPr>
          <w:i/>
          <w:iCs/>
          <w:lang w:val="en-US"/>
        </w:rPr>
        <w:t xml:space="preserve">Let`s read. </w:t>
      </w:r>
      <w:proofErr w:type="gramStart"/>
      <w:r w:rsidRPr="005A7B76">
        <w:rPr>
          <w:i/>
          <w:iCs/>
          <w:lang w:val="en-US"/>
        </w:rPr>
        <w:t>Person by person with translating</w:t>
      </w:r>
      <w:r w:rsidRPr="005A7B76">
        <w:rPr>
          <w:lang w:val="en-US"/>
        </w:rPr>
        <w:t>.</w:t>
      </w:r>
      <w:proofErr w:type="gramEnd"/>
      <w:r w:rsidRPr="005A7B76">
        <w:rPr>
          <w:lang w:val="en-US"/>
        </w:rPr>
        <w:t xml:space="preserve"> </w:t>
      </w:r>
      <w:r w:rsidRPr="005A7B76">
        <w:t>(Дети цепочкой самостоятельно с переводом читают текст.)</w:t>
      </w:r>
    </w:p>
    <w:p w:rsidR="00407438" w:rsidRPr="005A7B76" w:rsidRDefault="00407438" w:rsidP="00407438">
      <w:pPr>
        <w:pStyle w:val="a3"/>
      </w:pPr>
      <w:r w:rsidRPr="005A7B76">
        <w:t>А как вы думаете, что самое главное забыл утром сделать Том? (Зарядку)</w:t>
      </w:r>
    </w:p>
    <w:p w:rsidR="00407438" w:rsidRPr="005A7B76" w:rsidRDefault="00407438" w:rsidP="00407438">
      <w:pPr>
        <w:pStyle w:val="a3"/>
      </w:pPr>
      <w:r w:rsidRPr="005A7B76">
        <w:rPr>
          <w:rStyle w:val="a4"/>
        </w:rPr>
        <w:t>10. Физическая минутка. T-CL (с демонстрацией видео)</w:t>
      </w:r>
    </w:p>
    <w:p w:rsidR="00407438" w:rsidRPr="005A7B76" w:rsidRDefault="00407438" w:rsidP="00407438">
      <w:pPr>
        <w:pStyle w:val="a3"/>
        <w:rPr>
          <w:b/>
          <w:bCs/>
          <w:lang w:val="en-US"/>
        </w:rPr>
      </w:pPr>
      <w:proofErr w:type="gramStart"/>
      <w:r w:rsidRPr="005A7B76">
        <w:rPr>
          <w:b/>
          <w:bCs/>
          <w:lang w:val="en-US"/>
        </w:rPr>
        <w:t>Head and shoulders, knees and toes, knees and toes.</w:t>
      </w:r>
      <w:proofErr w:type="gramEnd"/>
    </w:p>
    <w:p w:rsidR="00407438" w:rsidRPr="005A7B76" w:rsidRDefault="00407438" w:rsidP="00407438">
      <w:pPr>
        <w:pStyle w:val="a3"/>
        <w:rPr>
          <w:b/>
          <w:bCs/>
          <w:lang w:val="en-US"/>
        </w:rPr>
      </w:pPr>
      <w:proofErr w:type="gramStart"/>
      <w:r w:rsidRPr="005A7B76">
        <w:rPr>
          <w:b/>
          <w:bCs/>
          <w:lang w:val="en-US"/>
        </w:rPr>
        <w:t>Head and shoulders, knees and toes, knees and toes.</w:t>
      </w:r>
      <w:proofErr w:type="gramEnd"/>
    </w:p>
    <w:p w:rsidR="00407438" w:rsidRPr="005A7B76" w:rsidRDefault="00407438" w:rsidP="00407438">
      <w:pPr>
        <w:pStyle w:val="a3"/>
        <w:rPr>
          <w:b/>
          <w:bCs/>
          <w:lang w:val="en-US"/>
        </w:rPr>
      </w:pPr>
      <w:proofErr w:type="gramStart"/>
      <w:r w:rsidRPr="005A7B76">
        <w:rPr>
          <w:b/>
          <w:bCs/>
        </w:rPr>
        <w:t>Е</w:t>
      </w:r>
      <w:proofErr w:type="gramEnd"/>
      <w:r w:rsidRPr="005A7B76">
        <w:rPr>
          <w:b/>
          <w:bCs/>
          <w:lang w:val="en-US"/>
        </w:rPr>
        <w:t>yes and nose and ears and mouth.</w:t>
      </w:r>
    </w:p>
    <w:p w:rsidR="00407438" w:rsidRPr="005A7B76" w:rsidRDefault="00407438" w:rsidP="00407438">
      <w:pPr>
        <w:pStyle w:val="a3"/>
        <w:rPr>
          <w:b/>
          <w:bCs/>
          <w:lang w:val="en-US"/>
        </w:rPr>
      </w:pPr>
      <w:proofErr w:type="gramStart"/>
      <w:r w:rsidRPr="005A7B76">
        <w:rPr>
          <w:b/>
          <w:bCs/>
          <w:lang w:val="en-US"/>
        </w:rPr>
        <w:t>Head and shoulders, knees and toes, knees and toes.</w:t>
      </w:r>
      <w:proofErr w:type="gramEnd"/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rStyle w:val="a4"/>
        </w:rPr>
        <w:t>11. Работа в рабочих тетрадях с новой лексикой. Вывод</w:t>
      </w:r>
      <w:r w:rsidRPr="005A7B76">
        <w:rPr>
          <w:rStyle w:val="a4"/>
          <w:lang w:val="en-US"/>
        </w:rPr>
        <w:t xml:space="preserve">. CL 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i/>
          <w:iCs/>
          <w:lang w:val="en-US"/>
        </w:rPr>
        <w:t>Now you know many words. Can you write them without mistakes?</w:t>
      </w:r>
    </w:p>
    <w:p w:rsidR="00407438" w:rsidRPr="005A7B76" w:rsidRDefault="00407438" w:rsidP="00407438">
      <w:pPr>
        <w:pStyle w:val="a3"/>
      </w:pPr>
      <w:r w:rsidRPr="005A7B76">
        <w:t xml:space="preserve">Что необходимо уметь </w:t>
      </w:r>
      <w:proofErr w:type="gramStart"/>
      <w:r w:rsidRPr="005A7B76">
        <w:t>делать</w:t>
      </w:r>
      <w:proofErr w:type="gramEnd"/>
      <w:r w:rsidRPr="005A7B76">
        <w:t xml:space="preserve"> чтобы писать письма? (Знать написание слов.) Давайте попробуем восстановить рассказ Тома и заполним попуски. </w:t>
      </w:r>
    </w:p>
    <w:p w:rsidR="00407438" w:rsidRPr="005A7B76" w:rsidRDefault="00407438" w:rsidP="00407438">
      <w:pPr>
        <w:pStyle w:val="a3"/>
      </w:pPr>
      <w:r w:rsidRPr="005A7B76">
        <w:rPr>
          <w:i/>
          <w:iCs/>
          <w:lang w:val="en-US"/>
        </w:rPr>
        <w:t>Open workbooks on page 52, ex.2a. Read words PPP. You have 3 minutes. Do yourselves this exercise.</w:t>
      </w:r>
      <w:r w:rsidRPr="005A7B76">
        <w:rPr>
          <w:lang w:val="en-US"/>
        </w:rPr>
        <w:t xml:space="preserve"> </w:t>
      </w:r>
      <w:r w:rsidRPr="005A7B76">
        <w:t xml:space="preserve">(Затем правильность заполнения проверяется посредством чтения вслух предложений с переводом) (Отметки выставляются </w:t>
      </w:r>
      <w:proofErr w:type="gramStart"/>
      <w:r w:rsidRPr="005A7B76">
        <w:t>тем</w:t>
      </w:r>
      <w:proofErr w:type="gramEnd"/>
      <w:r w:rsidRPr="005A7B76">
        <w:t xml:space="preserve"> кто первый выполнил и ответил)</w:t>
      </w:r>
    </w:p>
    <w:p w:rsidR="00407438" w:rsidRPr="005A7B76" w:rsidRDefault="00407438" w:rsidP="00407438">
      <w:pPr>
        <w:pStyle w:val="a3"/>
        <w:jc w:val="center"/>
      </w:pPr>
      <w:r>
        <w:rPr>
          <w:noProof/>
        </w:rPr>
        <w:drawing>
          <wp:inline distT="0" distB="0" distL="0" distR="0">
            <wp:extent cx="4762500" cy="4143375"/>
            <wp:effectExtent l="0" t="0" r="0" b="9525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38" w:rsidRPr="005A7B76" w:rsidRDefault="00407438" w:rsidP="00407438">
      <w:pPr>
        <w:pStyle w:val="a3"/>
      </w:pPr>
      <w:r w:rsidRPr="005A7B76">
        <w:t xml:space="preserve">Практика построения вопросительных предложений с </w:t>
      </w:r>
      <w:proofErr w:type="spellStart"/>
      <w:r w:rsidRPr="005A7B76">
        <w:t>комментарием.P</w:t>
      </w:r>
      <w:proofErr w:type="spellEnd"/>
      <w:r w:rsidRPr="005A7B76">
        <w:t>-CL</w:t>
      </w:r>
    </w:p>
    <w:p w:rsidR="00407438" w:rsidRPr="005A7B76" w:rsidRDefault="00407438" w:rsidP="00407438">
      <w:pPr>
        <w:pStyle w:val="a3"/>
      </w:pPr>
      <w:r w:rsidRPr="005A7B76">
        <w:t>Скажите, когда люди пишут письма они только о себе рассказывают и все? (они задают много вопросов</w:t>
      </w:r>
      <w:proofErr w:type="gramStart"/>
      <w:r w:rsidRPr="005A7B76">
        <w:t xml:space="preserve"> )</w:t>
      </w:r>
      <w:proofErr w:type="gramEnd"/>
      <w:r w:rsidRPr="005A7B76">
        <w:t xml:space="preserve"> А мы с вами умеем задавать вопросы? </w:t>
      </w:r>
    </w:p>
    <w:p w:rsidR="00407438" w:rsidRPr="005A7B76" w:rsidRDefault="00407438" w:rsidP="00407438">
      <w:pPr>
        <w:pStyle w:val="a3"/>
      </w:pPr>
      <w:r w:rsidRPr="005A7B76">
        <w:rPr>
          <w:i/>
          <w:iCs/>
          <w:lang w:val="en-US"/>
        </w:rPr>
        <w:t xml:space="preserve">Continue our work and try to write questions. </w:t>
      </w:r>
      <w:r w:rsidRPr="005A7B76">
        <w:rPr>
          <w:i/>
          <w:iCs/>
          <w:lang w:val="fr-FR"/>
        </w:rPr>
        <w:t>Do exercise 2 page 52, ex.2b.</w:t>
      </w:r>
      <w:r w:rsidRPr="005A7B76">
        <w:rPr>
          <w:lang w:val="fr-FR"/>
        </w:rPr>
        <w:t xml:space="preserve"> &lt;</w:t>
      </w:r>
      <w:r w:rsidRPr="005A7B76">
        <w:t>Рисунок</w:t>
      </w:r>
      <w:r w:rsidRPr="005A7B76">
        <w:rPr>
          <w:lang w:val="fr-FR"/>
        </w:rPr>
        <w:t xml:space="preserve"> 2&gt;.</w:t>
      </w:r>
      <w:r w:rsidRPr="005A7B76">
        <w:rPr>
          <w:i/>
          <w:iCs/>
          <w:lang w:val="fr-FR"/>
        </w:rPr>
        <w:t xml:space="preserve"> </w:t>
      </w:r>
      <w:r w:rsidRPr="005A7B76">
        <w:t>(ученик комментирует свое письмо и получает отметку, класс работает одновременно)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8"/>
        <w:gridCol w:w="2691"/>
      </w:tblGrid>
      <w:tr w:rsidR="00407438" w:rsidRPr="005A7B76" w:rsidTr="002D34EE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07438" w:rsidRPr="005A7B76" w:rsidRDefault="00407438" w:rsidP="002D34EE">
            <w:r w:rsidRPr="005A7B76">
              <w:rPr>
                <w:b/>
                <w:bCs/>
              </w:rPr>
              <w:t>___</w:t>
            </w:r>
            <w:proofErr w:type="spellStart"/>
            <w:r w:rsidRPr="005A7B76">
              <w:rPr>
                <w:b/>
                <w:bCs/>
              </w:rPr>
              <w:t>you</w:t>
            </w:r>
            <w:proofErr w:type="spellEnd"/>
            <w:r w:rsidRPr="005A7B76">
              <w:rPr>
                <w:b/>
                <w:bCs/>
              </w:rPr>
              <w:t>_____</w:t>
            </w:r>
            <w:proofErr w:type="spellStart"/>
            <w:r w:rsidRPr="005A7B76">
              <w:rPr>
                <w:b/>
                <w:bCs/>
              </w:rPr>
              <w:t>at</w:t>
            </w:r>
            <w:proofErr w:type="spellEnd"/>
            <w:r w:rsidRPr="005A7B76">
              <w:rPr>
                <w:b/>
                <w:bCs/>
              </w:rPr>
              <w:t xml:space="preserve"> 6 </w:t>
            </w:r>
            <w:proofErr w:type="spellStart"/>
            <w:r w:rsidRPr="005A7B76">
              <w:rPr>
                <w:b/>
                <w:bCs/>
              </w:rPr>
              <w:t>o`clock</w:t>
            </w:r>
            <w:proofErr w:type="spellEnd"/>
            <w:r w:rsidRPr="005A7B76">
              <w:rPr>
                <w:b/>
                <w:bCs/>
              </w:rPr>
              <w:t xml:space="preserve">? </w:t>
            </w:r>
          </w:p>
        </w:tc>
        <w:tc>
          <w:tcPr>
            <w:tcW w:w="0" w:type="auto"/>
            <w:shd w:val="clear" w:color="auto" w:fill="auto"/>
          </w:tcPr>
          <w:p w:rsidR="00407438" w:rsidRPr="005A7B76" w:rsidRDefault="00407438" w:rsidP="002D34EE">
            <w:r w:rsidRPr="005A7B76">
              <w:rPr>
                <w:b/>
                <w:bCs/>
              </w:rPr>
              <w:t>___</w:t>
            </w:r>
            <w:proofErr w:type="spellStart"/>
            <w:r w:rsidRPr="005A7B76">
              <w:rPr>
                <w:b/>
                <w:bCs/>
              </w:rPr>
              <w:t>you</w:t>
            </w:r>
            <w:proofErr w:type="spellEnd"/>
            <w:r w:rsidRPr="005A7B76">
              <w:rPr>
                <w:b/>
                <w:bCs/>
              </w:rPr>
              <w:t>_____</w:t>
            </w:r>
            <w:proofErr w:type="spellStart"/>
            <w:r w:rsidRPr="005A7B76">
              <w:rPr>
                <w:b/>
                <w:bCs/>
              </w:rPr>
              <w:t>your</w:t>
            </w:r>
            <w:proofErr w:type="spellEnd"/>
            <w:r w:rsidRPr="005A7B76">
              <w:rPr>
                <w:b/>
                <w:bCs/>
              </w:rPr>
              <w:t xml:space="preserve"> </w:t>
            </w:r>
            <w:proofErr w:type="spellStart"/>
            <w:r w:rsidRPr="005A7B76">
              <w:rPr>
                <w:b/>
                <w:bCs/>
              </w:rPr>
              <w:t>hear</w:t>
            </w:r>
            <w:proofErr w:type="spellEnd"/>
            <w:r w:rsidRPr="005A7B76">
              <w:rPr>
                <w:b/>
                <w:bCs/>
              </w:rPr>
              <w:t xml:space="preserve">? </w:t>
            </w:r>
          </w:p>
        </w:tc>
      </w:tr>
      <w:tr w:rsidR="00407438" w:rsidRPr="005A7B76" w:rsidTr="002D34EE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07438" w:rsidRPr="005A7B76" w:rsidRDefault="00407438" w:rsidP="002D34EE">
            <w:r w:rsidRPr="005A7B76">
              <w:rPr>
                <w:b/>
                <w:bCs/>
              </w:rPr>
              <w:lastRenderedPageBreak/>
              <w:t>___</w:t>
            </w:r>
            <w:proofErr w:type="spellStart"/>
            <w:r w:rsidRPr="005A7B76">
              <w:rPr>
                <w:b/>
                <w:bCs/>
              </w:rPr>
              <w:t>you</w:t>
            </w:r>
            <w:proofErr w:type="spellEnd"/>
            <w:r w:rsidRPr="005A7B76">
              <w:rPr>
                <w:b/>
                <w:bCs/>
              </w:rPr>
              <w:t>_____</w:t>
            </w:r>
            <w:proofErr w:type="spellStart"/>
            <w:r w:rsidRPr="005A7B76">
              <w:rPr>
                <w:b/>
                <w:bCs/>
              </w:rPr>
              <w:t>your</w:t>
            </w:r>
            <w:proofErr w:type="spellEnd"/>
            <w:r w:rsidRPr="005A7B76">
              <w:rPr>
                <w:b/>
                <w:bCs/>
              </w:rPr>
              <w:t xml:space="preserve"> </w:t>
            </w:r>
            <w:proofErr w:type="spellStart"/>
            <w:r w:rsidRPr="005A7B76">
              <w:rPr>
                <w:b/>
                <w:bCs/>
              </w:rPr>
              <w:t>face</w:t>
            </w:r>
            <w:proofErr w:type="spellEnd"/>
            <w:r w:rsidRPr="005A7B76">
              <w:rPr>
                <w:b/>
                <w:bCs/>
              </w:rPr>
              <w:t xml:space="preserve">? </w:t>
            </w:r>
          </w:p>
        </w:tc>
        <w:tc>
          <w:tcPr>
            <w:tcW w:w="0" w:type="auto"/>
            <w:shd w:val="clear" w:color="auto" w:fill="auto"/>
          </w:tcPr>
          <w:p w:rsidR="00407438" w:rsidRPr="005A7B76" w:rsidRDefault="00407438" w:rsidP="002D34EE">
            <w:r w:rsidRPr="005A7B76">
              <w:rPr>
                <w:b/>
                <w:bCs/>
              </w:rPr>
              <w:t>___</w:t>
            </w:r>
            <w:proofErr w:type="spellStart"/>
            <w:r w:rsidRPr="005A7B76">
              <w:rPr>
                <w:b/>
                <w:bCs/>
              </w:rPr>
              <w:t>you</w:t>
            </w:r>
            <w:proofErr w:type="spellEnd"/>
            <w:r w:rsidRPr="005A7B76">
              <w:rPr>
                <w:b/>
                <w:bCs/>
              </w:rPr>
              <w:t>_____</w:t>
            </w:r>
            <w:proofErr w:type="spellStart"/>
            <w:r w:rsidRPr="005A7B76">
              <w:rPr>
                <w:b/>
                <w:bCs/>
              </w:rPr>
              <w:t>goodbye</w:t>
            </w:r>
            <w:proofErr w:type="spellEnd"/>
            <w:r w:rsidRPr="005A7B76">
              <w:rPr>
                <w:b/>
                <w:bCs/>
              </w:rPr>
              <w:t xml:space="preserve">? </w:t>
            </w:r>
          </w:p>
        </w:tc>
      </w:tr>
    </w:tbl>
    <w:p w:rsidR="00407438" w:rsidRPr="005A7B76" w:rsidRDefault="00407438" w:rsidP="00407438">
      <w:pPr>
        <w:pStyle w:val="a3"/>
      </w:pPr>
      <w:r w:rsidRPr="005A7B76">
        <w:t>13. Индивидуальные, самостоятельные ответы на вопросы CL</w:t>
      </w:r>
    </w:p>
    <w:p w:rsidR="00407438" w:rsidRPr="005A7B76" w:rsidRDefault="00407438" w:rsidP="00407438">
      <w:pPr>
        <w:pStyle w:val="a3"/>
      </w:pPr>
      <w:r w:rsidRPr="005A7B76">
        <w:t xml:space="preserve">Что вы научились делать сегодня уроке? Мне хочется побольше </w:t>
      </w:r>
      <w:proofErr w:type="gramStart"/>
      <w:r w:rsidRPr="005A7B76">
        <w:t>узнать</w:t>
      </w:r>
      <w:proofErr w:type="gramEnd"/>
      <w:r w:rsidRPr="005A7B76">
        <w:t xml:space="preserve"> как каждый из вас проводит свое утро. </w:t>
      </w:r>
      <w:r w:rsidRPr="005A7B76">
        <w:rPr>
          <w:i/>
          <w:iCs/>
          <w:lang w:val="en-US"/>
        </w:rPr>
        <w:t>Answer the questions in your workbooks for 3 minutes and give me.</w:t>
      </w:r>
      <w:r w:rsidRPr="005A7B76">
        <w:rPr>
          <w:lang w:val="en-US"/>
        </w:rPr>
        <w:t xml:space="preserve"> </w:t>
      </w:r>
      <w:r w:rsidRPr="005A7B76">
        <w:t>(Дети самостоятельно отвечают на вопросы и сдают на проверку свои тетради.)</w:t>
      </w:r>
    </w:p>
    <w:p w:rsidR="00407438" w:rsidRPr="005A7B76" w:rsidRDefault="00407438" w:rsidP="00407438">
      <w:pPr>
        <w:pStyle w:val="a3"/>
      </w:pPr>
      <w:r w:rsidRPr="005A7B76">
        <w:t xml:space="preserve">14. Игровая проверка усвоенной лексики на компьютере с предварительным чтением письма девочки. P-P-P-P-P </w:t>
      </w:r>
    </w:p>
    <w:p w:rsidR="00407438" w:rsidRPr="005A7B76" w:rsidRDefault="00407438" w:rsidP="00407438">
      <w:pPr>
        <w:pStyle w:val="a3"/>
      </w:pPr>
      <w:r w:rsidRPr="005A7B76">
        <w:t xml:space="preserve">Теперь </w:t>
      </w:r>
      <w:proofErr w:type="gramStart"/>
      <w:r w:rsidRPr="005A7B76">
        <w:t>давайте попробуем проверить все ли новые слова мы с вами запомнили</w:t>
      </w:r>
      <w:proofErr w:type="gramEnd"/>
      <w:r w:rsidRPr="005A7B76">
        <w:t xml:space="preserve"> (Каждый учащийся на собственном компьютере выполняет упражнение по подстановке слов в игре WA-2 </w:t>
      </w:r>
      <w:proofErr w:type="spellStart"/>
      <w:r w:rsidRPr="005A7B76">
        <w:t>Unit</w:t>
      </w:r>
      <w:proofErr w:type="spellEnd"/>
      <w:r w:rsidRPr="005A7B76">
        <w:t xml:space="preserve"> 7-b.)</w:t>
      </w:r>
    </w:p>
    <w:p w:rsidR="00407438" w:rsidRPr="005A7B76" w:rsidRDefault="00407438" w:rsidP="00407438">
      <w:pPr>
        <w:pStyle w:val="a3"/>
        <w:jc w:val="center"/>
      </w:pPr>
      <w:r>
        <w:rPr>
          <w:noProof/>
        </w:rPr>
        <w:drawing>
          <wp:inline distT="0" distB="0" distL="0" distR="0">
            <wp:extent cx="2943225" cy="2181225"/>
            <wp:effectExtent l="0" t="0" r="9525" b="9525"/>
            <wp:docPr id="1" name="Рисунок 1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38" w:rsidRPr="005A7B76" w:rsidRDefault="00407438" w:rsidP="00407438">
      <w:pPr>
        <w:pStyle w:val="a3"/>
      </w:pPr>
      <w:r w:rsidRPr="005A7B76">
        <w:t>15. Итог урока и выводы. Рефлексия. P-CL CL</w:t>
      </w:r>
    </w:p>
    <w:p w:rsidR="00407438" w:rsidRPr="005A7B76" w:rsidRDefault="00407438" w:rsidP="00407438">
      <w:pPr>
        <w:pStyle w:val="a3"/>
      </w:pPr>
      <w:r w:rsidRPr="005A7B76">
        <w:t>Что помогло вам прочитать и понять письмо? Какие новые слова вы узнали? Что у кого получилось? Что не получилось и почему? Над чем нам предстоит поработать дома? (</w:t>
      </w:r>
      <w:proofErr w:type="gramStart"/>
      <w:r w:rsidRPr="005A7B76">
        <w:t>Научиться без ошибок писать</w:t>
      </w:r>
      <w:proofErr w:type="gramEnd"/>
      <w:r w:rsidRPr="005A7B76">
        <w:t xml:space="preserve"> новые слова и тренировать чтение.)</w:t>
      </w:r>
    </w:p>
    <w:p w:rsidR="00407438" w:rsidRPr="005A7B76" w:rsidRDefault="00407438" w:rsidP="00407438">
      <w:pPr>
        <w:pStyle w:val="a3"/>
      </w:pPr>
      <w:r w:rsidRPr="005A7B76">
        <w:rPr>
          <w:b/>
          <w:bCs/>
        </w:rPr>
        <w:t>РЕФЛЕКСИЯ</w:t>
      </w:r>
      <w:proofErr w:type="gramStart"/>
      <w:r w:rsidRPr="005A7B76">
        <w:rPr>
          <w:b/>
          <w:bCs/>
        </w:rPr>
        <w:t xml:space="preserve"> </w:t>
      </w:r>
      <w:r w:rsidRPr="005A7B76">
        <w:t>Н</w:t>
      </w:r>
      <w:proofErr w:type="gramEnd"/>
      <w:r w:rsidRPr="005A7B76">
        <w:t xml:space="preserve">а столах перед вами лежат солнышки которые помогут мне узнать какое у каждого из вас настроение, если у вас всё полечилось на уроке то ваше солнышко улыбнётся, если не все вам удавалось или что то осталось не понятным, то скорее всего ваше солнышко загрустит. (После заполнения ребята </w:t>
      </w:r>
      <w:proofErr w:type="gramStart"/>
      <w:r w:rsidRPr="005A7B76">
        <w:t>показывают свои солнышки и на основе основного настроения большое солнце на доске улыбается</w:t>
      </w:r>
      <w:proofErr w:type="gramEnd"/>
      <w:r w:rsidRPr="005A7B76">
        <w:t xml:space="preserve"> или грустит.)</w:t>
      </w:r>
    </w:p>
    <w:p w:rsidR="00407438" w:rsidRPr="005A7B76" w:rsidRDefault="00407438" w:rsidP="00407438">
      <w:pPr>
        <w:pStyle w:val="a3"/>
      </w:pPr>
      <w:r w:rsidRPr="005A7B76">
        <w:t>16. Оценивание работы детей на уроке с комментированием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t>Домашние</w:t>
      </w:r>
      <w:r w:rsidRPr="005A7B76">
        <w:rPr>
          <w:lang w:val="en-US"/>
        </w:rPr>
        <w:t xml:space="preserve"> </w:t>
      </w:r>
      <w:r w:rsidRPr="005A7B76">
        <w:t>задание</w:t>
      </w:r>
      <w:r w:rsidRPr="005A7B76">
        <w:rPr>
          <w:lang w:val="en-US"/>
        </w:rPr>
        <w:t xml:space="preserve"> (</w:t>
      </w:r>
      <w:r w:rsidRPr="005A7B76">
        <w:t>дифференцировано</w:t>
      </w:r>
      <w:r w:rsidRPr="005A7B76">
        <w:rPr>
          <w:lang w:val="en-US"/>
        </w:rPr>
        <w:t>)</w:t>
      </w:r>
    </w:p>
    <w:p w:rsidR="00407438" w:rsidRPr="005A7B76" w:rsidRDefault="00407438" w:rsidP="00407438">
      <w:pPr>
        <w:pStyle w:val="a3"/>
      </w:pPr>
      <w:r w:rsidRPr="005A7B76">
        <w:rPr>
          <w:i/>
          <w:iCs/>
          <w:lang w:val="en-US"/>
        </w:rPr>
        <w:t xml:space="preserve">Open your registers and write </w:t>
      </w:r>
      <w:proofErr w:type="gramStart"/>
      <w:r w:rsidRPr="005A7B76">
        <w:rPr>
          <w:i/>
          <w:iCs/>
          <w:lang w:val="en-US"/>
        </w:rPr>
        <w:t>homework .</w:t>
      </w:r>
      <w:proofErr w:type="gramEnd"/>
      <w:r w:rsidRPr="005A7B76">
        <w:rPr>
          <w:i/>
          <w:iCs/>
          <w:lang w:val="en-US"/>
        </w:rPr>
        <w:t xml:space="preserve"> </w:t>
      </w:r>
      <w:r w:rsidRPr="005A7B76">
        <w:t>Слова прописать и выучить, текст читать</w:t>
      </w:r>
      <w:proofErr w:type="gramStart"/>
      <w:r w:rsidRPr="005A7B76">
        <w:t>.(</w:t>
      </w:r>
      <w:proofErr w:type="gramEnd"/>
      <w:r w:rsidRPr="005A7B76">
        <w:t>Описать свое утро /письменно/ для сильных учеников.)</w:t>
      </w:r>
    </w:p>
    <w:p w:rsidR="00407438" w:rsidRPr="005A7B76" w:rsidRDefault="00407438" w:rsidP="00407438">
      <w:pPr>
        <w:pStyle w:val="a3"/>
        <w:rPr>
          <w:lang w:val="en-US"/>
        </w:rPr>
      </w:pPr>
      <w:r w:rsidRPr="005A7B76">
        <w:rPr>
          <w:lang w:val="en-US"/>
        </w:rPr>
        <w:t>THE LESSON IS OVER. GOODBYE.</w:t>
      </w:r>
    </w:p>
    <w:p w:rsidR="00407438" w:rsidRPr="005A7B76" w:rsidRDefault="00407438" w:rsidP="00407438">
      <w:pPr>
        <w:rPr>
          <w:lang w:val="en-US"/>
        </w:rPr>
      </w:pPr>
    </w:p>
    <w:p w:rsidR="00A35C69" w:rsidRPr="00407438" w:rsidRDefault="00A35C69">
      <w:pPr>
        <w:rPr>
          <w:lang w:val="en-US"/>
        </w:rPr>
      </w:pPr>
    </w:p>
    <w:sectPr w:rsidR="00A35C69" w:rsidRPr="0040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F86"/>
    <w:multiLevelType w:val="multilevel"/>
    <w:tmpl w:val="830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46B17"/>
    <w:multiLevelType w:val="multilevel"/>
    <w:tmpl w:val="3BB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03E30"/>
    <w:multiLevelType w:val="multilevel"/>
    <w:tmpl w:val="00A2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310CF"/>
    <w:multiLevelType w:val="multilevel"/>
    <w:tmpl w:val="05D2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38"/>
    <w:rsid w:val="00407438"/>
    <w:rsid w:val="00A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7438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43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407438"/>
    <w:pPr>
      <w:spacing w:before="30" w:after="30"/>
    </w:pPr>
    <w:rPr>
      <w:sz w:val="20"/>
      <w:szCs w:val="20"/>
    </w:rPr>
  </w:style>
  <w:style w:type="character" w:styleId="a4">
    <w:name w:val="Strong"/>
    <w:qFormat/>
    <w:rsid w:val="004074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4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7438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43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407438"/>
    <w:pPr>
      <w:spacing w:before="30" w:after="30"/>
    </w:pPr>
    <w:rPr>
      <w:sz w:val="20"/>
      <w:szCs w:val="20"/>
    </w:rPr>
  </w:style>
  <w:style w:type="character" w:styleId="a4">
    <w:name w:val="Strong"/>
    <w:qFormat/>
    <w:rsid w:val="004074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6191</Characters>
  <Application>Microsoft Office Word</Application>
  <DocSecurity>0</DocSecurity>
  <Lines>51</Lines>
  <Paragraphs>14</Paragraphs>
  <ScaleCrop>false</ScaleCrop>
  <Company>школа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2012-03-13T10:18:00Z</dcterms:created>
  <dcterms:modified xsi:type="dcterms:W3CDTF">2012-03-13T10:19:00Z</dcterms:modified>
</cp:coreProperties>
</file>